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7C2F49A4" w:rsidR="00322C70" w:rsidRPr="00BA51CB" w:rsidRDefault="00606F21"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J Hutchinson Pty Ltd</w:t>
            </w: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44F71F3F" w:rsidR="00CA718B" w:rsidRPr="00606F21" w:rsidRDefault="00606F21"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606F21">
              <w:rPr>
                <w:rStyle w:val="A4"/>
                <w:color w:val="333232"/>
                <w:sz w:val="16"/>
                <w:szCs w:val="16"/>
              </w:rPr>
              <w:t>52 009 778 330</w:t>
            </w: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4B7C2973" w:rsidR="00CA718B" w:rsidRPr="00606F21" w:rsidRDefault="00606F21"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606F21">
              <w:rPr>
                <w:rStyle w:val="A4"/>
                <w:color w:val="333232"/>
                <w:sz w:val="16"/>
                <w:szCs w:val="16"/>
              </w:rPr>
              <w:t>70-72 Cecil Street, South Melbourne VIC 3205</w:t>
            </w: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0BE524D6" w:rsidR="00CA718B" w:rsidRPr="00606F21" w:rsidRDefault="00606F21"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Hutchinson Builders</w:t>
            </w: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024FE9D8" w:rsidR="00241C00" w:rsidRPr="00606F21" w:rsidRDefault="00606F21"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Construction</w:t>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1"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2"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41EBEEF3" w:rsidR="00F25842" w:rsidRPr="00BA51CB" w:rsidRDefault="00606F21"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i/>
                <w:iCs/>
                <w:color w:val="595959" w:themeColor="text1" w:themeTint="A6"/>
                <w:sz w:val="16"/>
                <w:szCs w:val="16"/>
              </w:rPr>
              <w:t>6.00</w:t>
            </w:r>
            <w:r w:rsidRPr="00BA51CB">
              <w:rPr>
                <w:i/>
                <w:iCs/>
                <w:color w:val="595959" w:themeColor="text1" w:themeTint="A6"/>
                <w:sz w:val="16"/>
                <w:szCs w:val="16"/>
              </w:rPr>
              <w:t>–</w:t>
            </w:r>
            <w:r>
              <w:rPr>
                <w:i/>
                <w:iCs/>
                <w:color w:val="595959" w:themeColor="text1" w:themeTint="A6"/>
                <w:sz w:val="16"/>
                <w:szCs w:val="16"/>
              </w:rPr>
              <w:t>7.00</w:t>
            </w:r>
          </w:p>
        </w:tc>
        <w:tc>
          <w:tcPr>
            <w:tcW w:w="1106" w:type="dxa"/>
          </w:tcPr>
          <w:p w14:paraId="1BF05FF8" w14:textId="516FC6A3" w:rsidR="00F25842" w:rsidRPr="00BA51CB" w:rsidRDefault="00606F21"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i/>
                <w:iCs/>
                <w:color w:val="595959" w:themeColor="text1" w:themeTint="A6"/>
                <w:sz w:val="16"/>
                <w:szCs w:val="16"/>
              </w:rPr>
              <w:t>6.00</w:t>
            </w:r>
            <w:r w:rsidRPr="00BA51CB">
              <w:rPr>
                <w:i/>
                <w:iCs/>
                <w:color w:val="595959" w:themeColor="text1" w:themeTint="A6"/>
                <w:sz w:val="16"/>
                <w:szCs w:val="16"/>
              </w:rPr>
              <w:t>–</w:t>
            </w:r>
            <w:r>
              <w:rPr>
                <w:i/>
                <w:iCs/>
                <w:color w:val="595959" w:themeColor="text1" w:themeTint="A6"/>
                <w:sz w:val="16"/>
                <w:szCs w:val="16"/>
              </w:rPr>
              <w:t>7.00</w:t>
            </w:r>
          </w:p>
        </w:tc>
        <w:tc>
          <w:tcPr>
            <w:tcW w:w="1105" w:type="dxa"/>
          </w:tcPr>
          <w:p w14:paraId="6F9E6FB4" w14:textId="2ED7F9FC" w:rsidR="00F25842" w:rsidRPr="00BA51CB" w:rsidRDefault="00606F21"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i/>
                <w:iCs/>
                <w:color w:val="595959" w:themeColor="text1" w:themeTint="A6"/>
                <w:sz w:val="16"/>
                <w:szCs w:val="16"/>
              </w:rPr>
              <w:t>6.00</w:t>
            </w:r>
            <w:r w:rsidRPr="00BA51CB">
              <w:rPr>
                <w:i/>
                <w:iCs/>
                <w:color w:val="595959" w:themeColor="text1" w:themeTint="A6"/>
                <w:sz w:val="16"/>
                <w:szCs w:val="16"/>
              </w:rPr>
              <w:t>–</w:t>
            </w:r>
            <w:r>
              <w:rPr>
                <w:i/>
                <w:iCs/>
                <w:color w:val="595959" w:themeColor="text1" w:themeTint="A6"/>
                <w:sz w:val="16"/>
                <w:szCs w:val="16"/>
              </w:rPr>
              <w:t>7.00</w:t>
            </w:r>
          </w:p>
        </w:tc>
        <w:tc>
          <w:tcPr>
            <w:tcW w:w="1106" w:type="dxa"/>
          </w:tcPr>
          <w:p w14:paraId="2C303897" w14:textId="0014BE93" w:rsidR="00F25842" w:rsidRPr="00BA51CB" w:rsidRDefault="00606F21"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i/>
                <w:iCs/>
                <w:color w:val="595959" w:themeColor="text1" w:themeTint="A6"/>
                <w:sz w:val="16"/>
                <w:szCs w:val="16"/>
              </w:rPr>
              <w:t>6.00</w:t>
            </w:r>
            <w:r w:rsidRPr="00BA51CB">
              <w:rPr>
                <w:i/>
                <w:iCs/>
                <w:color w:val="595959" w:themeColor="text1" w:themeTint="A6"/>
                <w:sz w:val="16"/>
                <w:szCs w:val="16"/>
              </w:rPr>
              <w:t>–</w:t>
            </w:r>
            <w:r>
              <w:rPr>
                <w:i/>
                <w:iCs/>
                <w:color w:val="595959" w:themeColor="text1" w:themeTint="A6"/>
                <w:sz w:val="16"/>
                <w:szCs w:val="16"/>
              </w:rPr>
              <w:t>7.00</w:t>
            </w:r>
          </w:p>
        </w:tc>
        <w:tc>
          <w:tcPr>
            <w:tcW w:w="1105" w:type="dxa"/>
          </w:tcPr>
          <w:p w14:paraId="50F7B76B" w14:textId="3F6A9B42" w:rsidR="00F25842" w:rsidRPr="00BA51CB" w:rsidRDefault="00606F21"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i/>
                <w:iCs/>
                <w:color w:val="595959" w:themeColor="text1" w:themeTint="A6"/>
                <w:sz w:val="16"/>
                <w:szCs w:val="16"/>
              </w:rPr>
              <w:t>6.00</w:t>
            </w:r>
            <w:r w:rsidRPr="00BA51CB">
              <w:rPr>
                <w:i/>
                <w:iCs/>
                <w:color w:val="595959" w:themeColor="text1" w:themeTint="A6"/>
                <w:sz w:val="16"/>
                <w:szCs w:val="16"/>
              </w:rPr>
              <w:t>–</w:t>
            </w:r>
            <w:r>
              <w:rPr>
                <w:i/>
                <w:iCs/>
                <w:color w:val="595959" w:themeColor="text1" w:themeTint="A6"/>
                <w:sz w:val="16"/>
                <w:szCs w:val="16"/>
              </w:rPr>
              <w:t>7.00</w:t>
            </w:r>
          </w:p>
        </w:tc>
        <w:tc>
          <w:tcPr>
            <w:tcW w:w="1106" w:type="dxa"/>
          </w:tcPr>
          <w:p w14:paraId="4A447769" w14:textId="707C9A75" w:rsidR="00F25842" w:rsidRPr="00BA51CB" w:rsidRDefault="00606F21"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i/>
                <w:iCs/>
                <w:color w:val="595959" w:themeColor="text1" w:themeTint="A6"/>
                <w:sz w:val="16"/>
                <w:szCs w:val="16"/>
              </w:rPr>
              <w:t>7</w:t>
            </w:r>
            <w:r>
              <w:rPr>
                <w:i/>
                <w:iCs/>
                <w:color w:val="595959" w:themeColor="text1" w:themeTint="A6"/>
                <w:sz w:val="16"/>
                <w:szCs w:val="16"/>
              </w:rPr>
              <w:t>.00</w:t>
            </w:r>
            <w:r w:rsidRPr="00BA51CB">
              <w:rPr>
                <w:i/>
                <w:iCs/>
                <w:color w:val="595959" w:themeColor="text1" w:themeTint="A6"/>
                <w:sz w:val="16"/>
                <w:szCs w:val="16"/>
              </w:rPr>
              <w:t>–</w:t>
            </w:r>
            <w:r>
              <w:rPr>
                <w:i/>
                <w:iCs/>
                <w:color w:val="595959" w:themeColor="text1" w:themeTint="A6"/>
                <w:sz w:val="16"/>
                <w:szCs w:val="16"/>
              </w:rPr>
              <w:t>5</w:t>
            </w:r>
            <w:bookmarkStart w:id="3" w:name="_GoBack"/>
            <w:bookmarkEnd w:id="3"/>
            <w:r>
              <w:rPr>
                <w:i/>
                <w:iCs/>
                <w:color w:val="595959" w:themeColor="text1" w:themeTint="A6"/>
                <w:sz w:val="16"/>
                <w:szCs w:val="16"/>
              </w:rPr>
              <w:t>.00</w:t>
            </w:r>
          </w:p>
        </w:tc>
        <w:tc>
          <w:tcPr>
            <w:tcW w:w="1106" w:type="dxa"/>
          </w:tcPr>
          <w:p w14:paraId="3FA5D46E" w14:textId="54AA7EE3" w:rsidR="00F25842" w:rsidRPr="00BA51CB" w:rsidRDefault="00606F21"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7.00-4.00</w:t>
            </w:r>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FC4BBA" w:rsidR="00EC5BF1" w:rsidRPr="00BA51CB" w:rsidRDefault="00EC5BF1" w:rsidP="00EC5BF1">
      <w:pPr>
        <w:keepNext/>
        <w:rPr>
          <w:iCs/>
          <w:sz w:val="16"/>
          <w:szCs w:val="16"/>
        </w:rPr>
      </w:pPr>
      <w:r w:rsidRPr="00BA51CB">
        <w:rPr>
          <w:iCs/>
          <w:sz w:val="16"/>
          <w:szCs w:val="16"/>
        </w:rPr>
        <w:t>I declare that</w:t>
      </w:r>
      <w:r w:rsidR="00606F21">
        <w:rPr>
          <w:iCs/>
          <w:sz w:val="16"/>
          <w:szCs w:val="16"/>
        </w:rPr>
        <w:t xml:space="preserve"> Hutchinson Builders </w:t>
      </w:r>
      <w:r w:rsidRPr="00BA51CB">
        <w:rPr>
          <w:iCs/>
          <w:sz w:val="16"/>
          <w:szCs w:val="16"/>
        </w:rPr>
        <w:t xml:space="preserve"> has taken all reasonable steps to avoid the necessity for the Employee to attend the Work Premises, but the </w:t>
      </w:r>
      <w:r w:rsidR="00606F21">
        <w:rPr>
          <w:iCs/>
          <w:sz w:val="16"/>
          <w:szCs w:val="16"/>
        </w:rPr>
        <w:t>Hutchinson Builders</w:t>
      </w:r>
      <w:r w:rsidRPr="00BA51CB">
        <w:rPr>
          <w:iCs/>
          <w:sz w:val="16"/>
          <w:szCs w:val="16"/>
        </w:rPr>
        <w:t xml:space="preserve">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75A6753E" w:rsidR="0032692A" w:rsidRPr="00BA51CB" w:rsidRDefault="00606F21" w:rsidP="007C506B">
      <w:pPr>
        <w:keepNext/>
        <w:pBdr>
          <w:bottom w:val="single" w:sz="6" w:space="1" w:color="auto"/>
        </w:pBdr>
        <w:spacing w:after="80"/>
        <w:rPr>
          <w:b/>
          <w:bCs/>
          <w:sz w:val="16"/>
          <w:szCs w:val="16"/>
        </w:rPr>
      </w:pPr>
      <w:r>
        <w:rPr>
          <w:b/>
          <w:bCs/>
          <w:sz w:val="16"/>
          <w:szCs w:val="16"/>
        </w:rPr>
        <w:t>CONSTRUCTION</w:t>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4E45A7D9"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4" w:name="Text14"/>
          </w:p>
        </w:tc>
        <w:bookmarkEnd w:id="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5" w:name="Text15"/>
          </w:p>
        </w:tc>
        <w:bookmarkEnd w:id="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17DDEBDD" w:rsidR="00D011D7" w:rsidRPr="00BA51CB" w:rsidRDefault="00606F21"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TEAM LEADER</w:t>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56CD22DA" w:rsidR="00D011D7" w:rsidRPr="00BA51CB" w:rsidRDefault="00606F21"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VIC HSE MANAGER OR PROJECT MANAGER</w:t>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lastRenderedPageBreak/>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59F75" w14:textId="77777777" w:rsidR="000F1D9F" w:rsidRDefault="000F1D9F" w:rsidP="002D711A">
      <w:pPr>
        <w:spacing w:after="0" w:line="240" w:lineRule="auto"/>
      </w:pPr>
      <w:r>
        <w:separator/>
      </w:r>
    </w:p>
  </w:endnote>
  <w:endnote w:type="continuationSeparator" w:id="0">
    <w:p w14:paraId="5188E07A" w14:textId="77777777" w:rsidR="000F1D9F" w:rsidRDefault="000F1D9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55 Roman">
    <w:altName w:val="Arial"/>
    <w:charset w:val="00"/>
    <w:family w:val="swiss"/>
    <w:pitch w:val="variable"/>
    <w:sig w:usb0="00000001"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9AA29" w14:textId="77777777" w:rsidR="000F1D9F" w:rsidRDefault="000F1D9F" w:rsidP="002D711A">
      <w:pPr>
        <w:spacing w:after="0" w:line="240" w:lineRule="auto"/>
      </w:pPr>
      <w:r>
        <w:separator/>
      </w:r>
    </w:p>
  </w:footnote>
  <w:footnote w:type="continuationSeparator" w:id="0">
    <w:p w14:paraId="7F35B9A8" w14:textId="77777777" w:rsidR="000F1D9F" w:rsidRDefault="000F1D9F"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06F21"/>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A4"/>
    <w:uiPriority w:val="99"/>
    <w:rsid w:val="00606F21"/>
    <w:rPr>
      <w:rFonts w:cs="HelveticaNeueLT Com 55 Roman"/>
      <w:color w:val="312E3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3F54EA0F-4077-4AFB-B20F-5A534155E255}">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a86f01f-5691-48b6-bb1c-5da5613d73b7"/>
    <ds:schemaRef ds:uri="http://schemas.openxmlformats.org/package/2006/metadata/core-properties"/>
    <ds:schemaRef ds:uri="25c7cd0b-35b5-48f7-be3f-c5842c012786"/>
    <ds:schemaRef ds:uri="http://www.w3.org/XML/1998/namespace"/>
  </ds:schemaRefs>
</ds:datastoreItem>
</file>

<file path=customXml/itemProps3.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A0394-A035-45DD-B614-EE017755538B}">
  <ds:schemaRefs>
    <ds:schemaRef ds:uri="http://www.w3.org/2001/XMLSchema"/>
  </ds:schemaRefs>
</ds:datastoreItem>
</file>

<file path=customXml/itemProps5.xml><?xml version="1.0" encoding="utf-8"?>
<ds:datastoreItem xmlns:ds="http://schemas.openxmlformats.org/officeDocument/2006/customXml" ds:itemID="{FD95367E-1B31-4ABD-B104-78E89B93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2020-08-04T20:12:00Z</dcterms:created>
  <dcterms:modified xsi:type="dcterms:W3CDTF">2020-08-04T20:12:00Z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