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FB98" w14:textId="44CF54B7" w:rsidR="00D633AF" w:rsidRDefault="0054568A" w:rsidP="00D633AF">
      <w:pPr>
        <w:rPr>
          <w:sz w:val="18"/>
          <w:szCs w:val="18"/>
        </w:rPr>
      </w:pPr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089342A3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321F67FA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Construction: </w:t>
                            </w:r>
                            <w:r w:rsidR="00DB30FC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Small</w:t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-scale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321F67FA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Construction: </w:t>
                      </w:r>
                      <w:r w:rsidR="00DB30FC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Small</w:t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-scale construction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51F4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006E30C2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4D5412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Staff and visitors must be 1.5m apart at all times</w:t>
            </w:r>
          </w:p>
          <w:p w14:paraId="04320BD5" w14:textId="579555F9" w:rsidR="00872D46" w:rsidRPr="0074088C" w:rsidRDefault="00872D46" w:rsidP="0074088C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Density quotient applied to shared</w:t>
            </w:r>
            <w:r w:rsidR="0074088C">
              <w:rPr>
                <w:rFonts w:ascii="VIC" w:hAnsi="VIC"/>
                <w:b/>
                <w:bCs/>
                <w:sz w:val="16"/>
                <w:szCs w:val="16"/>
              </w:rPr>
              <w:t xml:space="preserve"> spaces</w:t>
            </w:r>
            <w:r w:rsidR="006571B1">
              <w:rPr>
                <w:rFonts w:ascii="VIC" w:hAnsi="VIC"/>
                <w:b/>
                <w:bCs/>
                <w:sz w:val="16"/>
                <w:szCs w:val="16"/>
              </w:rPr>
              <w:t xml:space="preserve"> (e.g. workspaces, </w:t>
            </w:r>
            <w:r w:rsidRPr="0074088C">
              <w:rPr>
                <w:rFonts w:ascii="VIC" w:hAnsi="VIC"/>
                <w:b/>
                <w:bCs/>
                <w:sz w:val="16"/>
                <w:szCs w:val="16"/>
              </w:rPr>
              <w:t>tearooms).</w:t>
            </w:r>
          </w:p>
          <w:p w14:paraId="0EFC8B80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09806BEB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1EB8D59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33E7A733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59062E16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COVIDSafe site induction mandatory for all staff</w:t>
            </w:r>
          </w:p>
          <w:p w14:paraId="01CE68BE" w14:textId="4D8419A6" w:rsidR="009428B2" w:rsidRPr="00E7124F" w:rsidRDefault="00872D46" w:rsidP="00E7124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Car-pooling restricted as per public health directions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7B1D516C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emergency.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6FAEFE" w14:textId="3DB07A13" w:rsidR="009B0F7A" w:rsidRPr="009B0F7A" w:rsidRDefault="00381AE4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No more than five workers per site</w:t>
            </w:r>
          </w:p>
          <w:p w14:paraId="6D98ED4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1ED4E1E4" w14:textId="292C5F57" w:rsidR="009B0F7A" w:rsidRPr="00485D4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 xml:space="preserve">Manufacturing of building materials will continue to operate as per permitted industry </w:t>
            </w:r>
            <w:r w:rsidRPr="009B0F7A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6525D15" w14:textId="14D34278" w:rsidR="00485D4A" w:rsidRPr="00916DF8" w:rsidRDefault="00485D4A" w:rsidP="00485D4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485D4A">
              <w:rPr>
                <w:rFonts w:ascii="VIC" w:hAnsi="VIC"/>
                <w:sz w:val="16"/>
                <w:szCs w:val="16"/>
                <w:lang w:val="en-US"/>
              </w:rPr>
              <w:t>Client (or agent) contract meetings including document signing, material selection, final inspections conducted remotely where possible. If not reasonably practicable, on-site meetings permitted by appointment only with physical distancing</w:t>
            </w:r>
            <w:r>
              <w:rPr>
                <w:rFonts w:ascii="VIC" w:hAnsi="VIC"/>
                <w:sz w:val="16"/>
                <w:szCs w:val="16"/>
                <w:lang w:val="en-US"/>
              </w:rPr>
              <w:t xml:space="preserve">. </w:t>
            </w:r>
          </w:p>
          <w:p w14:paraId="67EABAC6" w14:textId="1CF25243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="00EC5600"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 w:rsidR="009F581F">
              <w:rPr>
                <w:rFonts w:ascii="VIC" w:hAnsi="VIC"/>
                <w:sz w:val="16"/>
                <w:szCs w:val="16"/>
              </w:rPr>
              <w:t>and</w:t>
            </w:r>
            <w:r w:rsidR="00EC5600"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2" w:history="1">
              <w:r w:rsidR="00EC5600"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="00EC5600"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 w:rsidR="00EC5600">
              <w:rPr>
                <w:rStyle w:val="Hyperlink"/>
              </w:rPr>
              <w:t xml:space="preserve"> </w:t>
            </w:r>
          </w:p>
          <w:p w14:paraId="330C1AB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268CD3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9F37580" w14:textId="7A4EFFB4" w:rsidR="000E394B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47574EE" w14:textId="562377D2" w:rsidR="006D4D26" w:rsidRPr="00695F88" w:rsidRDefault="00695F8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No more than five workers per site</w:t>
            </w:r>
          </w:p>
          <w:p w14:paraId="7B3596F3" w14:textId="77777777" w:rsidR="003C0B01" w:rsidRPr="009B0F7A" w:rsidRDefault="003C0B01" w:rsidP="003C0B0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69C7C3A4" w14:textId="2BCCC15D" w:rsidR="00587302" w:rsidRPr="00587302" w:rsidRDefault="00587302" w:rsidP="0058730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587302">
              <w:rPr>
                <w:rFonts w:ascii="VIC" w:hAnsi="VIC"/>
                <w:sz w:val="16"/>
                <w:szCs w:val="16"/>
                <w:lang w:val="en-US"/>
              </w:rPr>
              <w:t>Client (or agent) contract meetings including document signing, material selection, final inspections conducted remotely where possible. If not reasonably practicable, on-site meetings permitted by appointment only with physical distancing</w:t>
            </w:r>
            <w:r w:rsidR="009428B2">
              <w:rPr>
                <w:rFonts w:ascii="VIC" w:hAnsi="VIC"/>
                <w:sz w:val="16"/>
                <w:szCs w:val="16"/>
                <w:lang w:val="en-US"/>
              </w:rPr>
              <w:t xml:space="preserve">. </w:t>
            </w:r>
          </w:p>
          <w:p w14:paraId="33FEF167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4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572DCD5F" w14:textId="77777777" w:rsidR="003F6243" w:rsidRPr="009B0F7A" w:rsidRDefault="003F6243" w:rsidP="003F6243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3B36A412" w14:textId="77777777" w:rsidR="003C0B01" w:rsidRDefault="003F6243" w:rsidP="003C0B01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BEFAF08" w14:textId="38FC1ECE" w:rsidR="000E394B" w:rsidRPr="003C0B01" w:rsidRDefault="003F6243" w:rsidP="003C0B01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C0B01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A1B0481" w14:textId="537CC95B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6955E5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</w:t>
            </w:r>
          </w:p>
          <w:p w14:paraId="5988A5FF" w14:textId="0137DA22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Onsite / office based activities to resume with density quotient applied, working from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home where possible</w:t>
            </w:r>
          </w:p>
          <w:p w14:paraId="6A551F5F" w14:textId="77777777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Display homes to open by appointment only with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physical distancing and density quotient for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enclosed spaces, temperature testing and contact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tracing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procedures</w:t>
            </w:r>
          </w:p>
          <w:p w14:paraId="5EA16364" w14:textId="77777777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Permit construction activities at owner occupied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sites external to the residential premises</w:t>
            </w:r>
          </w:p>
          <w:p w14:paraId="706ED209" w14:textId="77777777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Permit construction activities at owner occupied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sites where is it possible to create a physical barrier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between workers and occupants and / or the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occupier can temporarily vacate the premises for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duration of the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works</w:t>
            </w:r>
          </w:p>
          <w:p w14:paraId="667C93E2" w14:textId="062D001D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</w:t>
            </w:r>
            <w:r w:rsidRPr="006955E5">
              <w:rPr>
                <w:rFonts w:ascii="VIC" w:eastAsiaTheme="minorEastAsia" w:hAnsi="VIC"/>
                <w:sz w:val="16"/>
                <w:szCs w:val="16"/>
              </w:rPr>
              <w:t xml:space="preserve">Plan in accordance with </w:t>
            </w:r>
            <w:r w:rsidR="005760C5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Pr="006955E5">
              <w:rPr>
                <w:rFonts w:ascii="VIC" w:eastAsiaTheme="minorEastAsia" w:hAnsi="VIC"/>
                <w:sz w:val="16"/>
                <w:szCs w:val="16"/>
              </w:rPr>
              <w:t>Construction Industry Guidelines and HIA Making space on site guidelines (as relevant) applying a risk based approach</w:t>
            </w:r>
          </w:p>
          <w:p w14:paraId="5442459A" w14:textId="77777777" w:rsidR="006955E5" w:rsidRPr="006955E5" w:rsidRDefault="006955E5" w:rsidP="006955E5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051A7F61" w14:textId="56CC9332" w:rsidR="000E394B" w:rsidRPr="006955E5" w:rsidRDefault="006955E5" w:rsidP="006955E5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b/>
                <w:bCs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</w:tc>
      </w:tr>
      <w:tr w:rsidR="007D2127" w:rsidRPr="00587A79" w14:paraId="28359AE3" w14:textId="77777777" w:rsidTr="00701D75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46FBF90F" w:rsidR="007D2127" w:rsidRPr="00053C51" w:rsidRDefault="007D2127" w:rsidP="007D2127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R A MASK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E47FA3F" w14:textId="77777777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A582AAA" w14:textId="77777777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3D7FDB45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7D2127" w:rsidRPr="008C7DDF" w:rsidRDefault="007D2127" w:rsidP="007D2127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4F1C3A8D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6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6104BBD5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DA6C36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51A41FC3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0635CA6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EE619DC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Temperature testing on site entry. </w:t>
            </w:r>
          </w:p>
          <w:p w14:paraId="7C7AC052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0D73F385" w:rsidR="007D2127" w:rsidRPr="00FC2742" w:rsidRDefault="006A01EA" w:rsidP="007A530B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  <w:bookmarkStart w:id="0" w:name="_GoBack"/>
            <w:bookmarkEnd w:id="0"/>
          </w:p>
        </w:tc>
        <w:tc>
          <w:tcPr>
            <w:tcW w:w="3666" w:type="dxa"/>
            <w:shd w:val="clear" w:color="auto" w:fill="auto"/>
          </w:tcPr>
          <w:p w14:paraId="60F2AB34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divId w:val="627509461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7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8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7415628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37310D7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205A02EA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82E99C2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ECD7DA4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Temperature testing on site entry. </w:t>
            </w:r>
          </w:p>
          <w:p w14:paraId="5C59F86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29C9DE8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4C6E8F2C" w14:textId="703BEC33" w:rsidR="007D2127" w:rsidRPr="006A01EA" w:rsidRDefault="007D2127" w:rsidP="006A01EA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</w:tcPr>
          <w:p w14:paraId="1963BE1C" w14:textId="3E2107BF" w:rsidR="007D2127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divId w:val="1689678353"/>
              <w:rPr>
                <w:rFonts w:ascii="VIC" w:hAnsi="VIC"/>
                <w:b/>
                <w:bCs/>
                <w:sz w:val="16"/>
                <w:szCs w:val="16"/>
              </w:rPr>
            </w:pPr>
            <w:r w:rsidRPr="007D2127">
              <w:rPr>
                <w:rFonts w:ascii="VIC" w:hAnsi="VIC"/>
                <w:b/>
                <w:bCs/>
                <w:sz w:val="16"/>
                <w:szCs w:val="16"/>
              </w:rPr>
              <w:t xml:space="preserve">High Risk COVIDSafe Plan </w:t>
            </w:r>
            <w:r w:rsidRPr="007D2127">
              <w:rPr>
                <w:rFonts w:ascii="VIC" w:eastAsiaTheme="minorEastAsia" w:hAnsi="VIC"/>
                <w:sz w:val="16"/>
                <w:szCs w:val="16"/>
              </w:rPr>
              <w:t xml:space="preserve">in accordance with </w:t>
            </w:r>
            <w:r w:rsidR="005760C5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Pr="007D2127">
              <w:rPr>
                <w:rFonts w:ascii="VIC" w:eastAsiaTheme="minorEastAsia" w:hAnsi="VIC"/>
                <w:sz w:val="16"/>
                <w:szCs w:val="16"/>
              </w:rPr>
              <w:t>Construction Industry Guidelines and HIA Making space on site guidelines (as relevant) applying a risk based approach</w:t>
            </w:r>
          </w:p>
          <w:p w14:paraId="014AD3E5" w14:textId="1D0C1CAA" w:rsidR="00E668D0" w:rsidRDefault="006955E5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4B47328" w14:textId="0E32AD1F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49282FF0" w14:textId="5FB460BE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5F04AD7" w14:textId="29101031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849F815" w14:textId="4F03A2CA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Temperature testing on site entry. </w:t>
            </w:r>
          </w:p>
          <w:p w14:paraId="59890BBA" w14:textId="3C7F495F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7A2E8EE9" w14:textId="39BF3BCF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48776A4B" w14:textId="0110A230" w:rsidR="007D2127" w:rsidRPr="006A01EA" w:rsidRDefault="007D2127" w:rsidP="006A01EA">
            <w:pPr>
              <w:pStyle w:val="ListParagraph"/>
              <w:ind w:left="984"/>
              <w:divId w:val="1689678353"/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4E7E34A9" w14:textId="77777777" w:rsidTr="006E30C2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C6E9A32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Frequent and regular cleaning and disinfection of shared spaces</w:t>
            </w:r>
          </w:p>
          <w:p w14:paraId="0A1E20B9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40DA014B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Replace high-touch communal items with alternatives</w:t>
            </w:r>
          </w:p>
          <w:p w14:paraId="06707AE8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33FCA1B8" w:rsidR="000E394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Restrict sharing of tools, plant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9DC02C2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9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0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443958E5" w14:textId="77777777" w:rsidR="00AE582B" w:rsidRPr="00AE582B" w:rsidRDefault="00AE582B" w:rsidP="00F1263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47DAFA2" w14:textId="77777777" w:rsidR="000E394B" w:rsidRPr="00940365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Auditing of cleaning log</w:t>
            </w:r>
          </w:p>
          <w:p w14:paraId="61825483" w14:textId="2901818B" w:rsidR="00940365" w:rsidRPr="00AE582B" w:rsidRDefault="00940365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Accessible </w:t>
            </w:r>
            <w:r w:rsidRPr="00392116">
              <w:rPr>
                <w:rFonts w:ascii="VIC" w:hAnsi="VIC"/>
                <w:sz w:val="16"/>
                <w:szCs w:val="16"/>
              </w:rPr>
              <w:t>resources and messaging</w:t>
            </w:r>
            <w:r w:rsidR="00C47032">
              <w:rPr>
                <w:rFonts w:ascii="VIC" w:hAnsi="VIC"/>
                <w:sz w:val="16"/>
                <w:szCs w:val="16"/>
              </w:rPr>
              <w:t xml:space="preserve">, including </w:t>
            </w:r>
            <w:r w:rsidR="00D30BF6">
              <w:rPr>
                <w:rFonts w:ascii="VIC" w:hAnsi="VIC"/>
                <w:sz w:val="16"/>
                <w:szCs w:val="16"/>
              </w:rPr>
              <w:t xml:space="preserve">for culturally and linguistically diverse communities. 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C154EC6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1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2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7EB92507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4C8D5EA8" w14:textId="1B6F9702" w:rsidR="00392116" w:rsidRPr="00392116" w:rsidRDefault="0039211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 xml:space="preserve">Auditing of cleaning </w:t>
            </w:r>
            <w:r w:rsidR="0067684B">
              <w:rPr>
                <w:rFonts w:ascii="VIC" w:hAnsi="VIC"/>
                <w:sz w:val="16"/>
                <w:szCs w:val="16"/>
              </w:rPr>
              <w:t>log</w:t>
            </w:r>
          </w:p>
          <w:p w14:paraId="5FF11C21" w14:textId="407ECF2D" w:rsidR="000E394B" w:rsidRPr="00392116" w:rsidRDefault="00D30BF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Accessible </w:t>
            </w:r>
            <w:r w:rsidRPr="00392116">
              <w:rPr>
                <w:rFonts w:ascii="VIC" w:hAnsi="VIC"/>
                <w:sz w:val="16"/>
                <w:szCs w:val="16"/>
              </w:rPr>
              <w:t>resources and messaging</w:t>
            </w:r>
            <w:r>
              <w:rPr>
                <w:rFonts w:ascii="VIC" w:hAnsi="VIC"/>
                <w:sz w:val="16"/>
                <w:szCs w:val="16"/>
              </w:rPr>
              <w:t>, including for culturally and linguistically diverse communities.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0FFD783" w14:textId="208D3AD8" w:rsidR="00AE582B" w:rsidRPr="00AE582B" w:rsidRDefault="00AE582B" w:rsidP="00801A2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AE582B">
              <w:rPr>
                <w:rFonts w:ascii="VIC" w:hAnsi="VIC"/>
                <w:sz w:val="16"/>
                <w:szCs w:val="16"/>
              </w:rPr>
              <w:t xml:space="preserve"> in accordance with</w:t>
            </w:r>
            <w:r w:rsidR="005760C5">
              <w:rPr>
                <w:rFonts w:ascii="VIC" w:hAnsi="VIC"/>
                <w:sz w:val="16"/>
                <w:szCs w:val="16"/>
              </w:rPr>
              <w:t xml:space="preserve"> the latest version of the Construction Industry Guidelines</w:t>
            </w:r>
            <w:r w:rsidRPr="00AE582B">
              <w:rPr>
                <w:rFonts w:ascii="VIC" w:hAnsi="VIC"/>
                <w:sz w:val="16"/>
                <w:szCs w:val="16"/>
              </w:rPr>
              <w:t xml:space="preserve"> and HIA Making space on site guidelines (as relevant)</w:t>
            </w:r>
            <w:r w:rsidR="00A32151">
              <w:rPr>
                <w:rFonts w:ascii="VIC" w:hAnsi="VIC"/>
                <w:sz w:val="16"/>
                <w:szCs w:val="16"/>
              </w:rPr>
              <w:t>.</w:t>
            </w:r>
          </w:p>
          <w:p w14:paraId="7923FF57" w14:textId="77777777" w:rsidR="00801A2A" w:rsidRPr="00392116" w:rsidRDefault="00801A2A" w:rsidP="00801A2A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41424BC" w14:textId="77777777" w:rsidR="00801A2A" w:rsidRPr="00392116" w:rsidRDefault="00801A2A" w:rsidP="00801A2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 xml:space="preserve">Auditing of cleaning </w:t>
            </w:r>
            <w:r>
              <w:rPr>
                <w:rFonts w:ascii="VIC" w:hAnsi="VIC"/>
                <w:sz w:val="16"/>
                <w:szCs w:val="16"/>
              </w:rPr>
              <w:t>log</w:t>
            </w:r>
          </w:p>
          <w:p w14:paraId="3FD0F61B" w14:textId="0B9913F6" w:rsidR="000E394B" w:rsidRPr="00333C4A" w:rsidRDefault="00801A2A" w:rsidP="00801A2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Accessible </w:t>
            </w:r>
            <w:r w:rsidRPr="00392116">
              <w:rPr>
                <w:rFonts w:ascii="VIC" w:hAnsi="VIC"/>
                <w:sz w:val="16"/>
                <w:szCs w:val="16"/>
              </w:rPr>
              <w:t>resources and messaging</w:t>
            </w:r>
            <w:r>
              <w:rPr>
                <w:rFonts w:ascii="VIC" w:hAnsi="VIC"/>
                <w:sz w:val="16"/>
                <w:szCs w:val="16"/>
              </w:rPr>
              <w:t>, including for culturally and linguistically diverse communities.</w:t>
            </w:r>
          </w:p>
        </w:tc>
      </w:tr>
      <w:tr w:rsidR="000E2067" w:rsidRPr="00587A79" w14:paraId="0062E7C0" w14:textId="77777777" w:rsidTr="00F0089E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2947EC4" w14:textId="2E85F677" w:rsidR="000E2067" w:rsidRPr="00587A79" w:rsidRDefault="000E2067" w:rsidP="000E2067">
            <w:pPr>
              <w:jc w:val="center"/>
              <w:rPr>
                <w:rFonts w:ascii="VIC" w:hAnsi="VIC"/>
                <w:b/>
                <w:bCs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644CF9D0" w14:textId="77777777" w:rsidR="000E2067" w:rsidRPr="00FB2638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Support staff to stay home and get tested even if they only have mild symptoms</w:t>
            </w:r>
          </w:p>
          <w:p w14:paraId="78187E72" w14:textId="77777777" w:rsidR="000E2067" w:rsidRPr="00FB2638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Have a plan to manage cases, notify others and potentially close down if there are COVID-19 cases</w:t>
            </w:r>
          </w:p>
          <w:p w14:paraId="15CFCABF" w14:textId="5EB7CC1B" w:rsidR="000E2067" w:rsidRPr="009278DB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FA1B4F0" w14:textId="4C1E08D7" w:rsidR="000E2067" w:rsidRPr="008C7DDF" w:rsidRDefault="000E2067" w:rsidP="000E2067">
            <w:pPr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Emergency construction responses reported to the Industry Coordinate Centre) </w:t>
            </w:r>
            <w:hyperlink r:id="rId23" w:history="1">
              <w:r w:rsidRPr="00131D89">
                <w:rPr>
                  <w:rStyle w:val="Hyperlink"/>
                  <w:rFonts w:ascii="VIC" w:eastAsiaTheme="minorEastAsia" w:hAnsi="VIC"/>
                  <w:sz w:val="16"/>
                  <w:szCs w:val="16"/>
                </w:rPr>
                <w:t>ICC@ecodev.vic.gov.au</w:t>
              </w:r>
            </w:hyperlink>
            <w:r w:rsidRPr="00131D89">
              <w:rPr>
                <w:rFonts w:ascii="VIC" w:eastAsiaTheme="minorEastAsia" w:hAnsi="VIC"/>
                <w:sz w:val="16"/>
                <w:szCs w:val="16"/>
              </w:rPr>
              <w:t xml:space="preserve"> within 6 hours of the event.</w:t>
            </w:r>
          </w:p>
        </w:tc>
        <w:tc>
          <w:tcPr>
            <w:tcW w:w="3666" w:type="dxa"/>
            <w:shd w:val="clear" w:color="auto" w:fill="auto"/>
          </w:tcPr>
          <w:p w14:paraId="6F6B62E5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4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5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3440AB74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2FFE4C5F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9C49A13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1657A246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9A74AD4" w14:textId="694A5A08" w:rsidR="000E2067" w:rsidRPr="0072509F" w:rsidRDefault="003E6998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6" w:type="dxa"/>
            <w:shd w:val="clear" w:color="auto" w:fill="auto"/>
          </w:tcPr>
          <w:p w14:paraId="207E3FCB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6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7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304AB0CC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3C6D53DB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936D8EB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82C7979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01EE9996" w14:textId="74BB8502" w:rsidR="000E2067" w:rsidRPr="00405042" w:rsidRDefault="00B16E6F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3" w:type="dxa"/>
            <w:shd w:val="clear" w:color="auto" w:fill="auto"/>
          </w:tcPr>
          <w:p w14:paraId="120B31E7" w14:textId="116601D2" w:rsidR="0078477E" w:rsidRPr="0078477E" w:rsidRDefault="0078477E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b/>
                <w:bCs/>
                <w:sz w:val="16"/>
                <w:szCs w:val="16"/>
              </w:rPr>
              <w:t>High Risk COVIDSafe Plan</w:t>
            </w:r>
            <w:r w:rsidRPr="0078477E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5760C5">
              <w:rPr>
                <w:rFonts w:ascii="VIC" w:hAnsi="VIC"/>
                <w:sz w:val="16"/>
                <w:szCs w:val="16"/>
              </w:rPr>
              <w:t>the latest version of the Construction Industry Guidelines</w:t>
            </w:r>
            <w:r w:rsidRPr="0078477E">
              <w:rPr>
                <w:rFonts w:ascii="VIC" w:hAnsi="VIC"/>
                <w:sz w:val="16"/>
                <w:szCs w:val="16"/>
              </w:rPr>
              <w:t xml:space="preserve"> and HIA Making space on site guidelines (as relevant)</w:t>
            </w:r>
          </w:p>
          <w:p w14:paraId="52861627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Workplace mapping and contact tracing procedures in event of confirmed COVID-19 case</w:t>
            </w:r>
          </w:p>
          <w:p w14:paraId="7D0CA896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69AC7B33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18FF4559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3986B88E" w14:textId="2C6C0A2E" w:rsidR="000E2067" w:rsidRPr="00405042" w:rsidRDefault="0078477E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</w:tr>
      <w:tr w:rsidR="00D418AE" w:rsidRPr="00587A79" w14:paraId="32E84A68" w14:textId="77777777" w:rsidTr="00701D75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D418AE" w:rsidRPr="00053C51" w:rsidRDefault="00D418AE" w:rsidP="00D418A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BA19E57" w14:textId="77777777" w:rsidR="00D418AE" w:rsidRPr="009278DB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62444685" w14:textId="77777777" w:rsidR="00D418AE" w:rsidRPr="009278DB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24E72DE5" w14:textId="77777777" w:rsidR="00D418AE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No carpooling to work</w:t>
            </w:r>
          </w:p>
          <w:p w14:paraId="20587FD1" w14:textId="77777777" w:rsidR="003941B2" w:rsidRDefault="003941B2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All site induction</w:t>
            </w:r>
            <w:r w:rsidR="004B59CB">
              <w:rPr>
                <w:rFonts w:ascii="VIC" w:hAnsi="VIC"/>
                <w:sz w:val="16"/>
                <w:szCs w:val="16"/>
              </w:rPr>
              <w:t xml:space="preserve"> and tool box meetings conducted outside. </w:t>
            </w:r>
          </w:p>
          <w:p w14:paraId="666AF3ED" w14:textId="77777777" w:rsidR="00CD682D" w:rsidRDefault="00CD682D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Stagger </w:t>
            </w:r>
            <w:r w:rsidR="00EB3AF7">
              <w:rPr>
                <w:rFonts w:ascii="VIC" w:hAnsi="VIC"/>
                <w:sz w:val="16"/>
                <w:szCs w:val="16"/>
              </w:rPr>
              <w:t xml:space="preserve">breaks and separate work groups where possible. </w:t>
            </w:r>
          </w:p>
          <w:p w14:paraId="177B0505" w14:textId="20373F4A" w:rsidR="00EB3AF7" w:rsidRPr="009278DB" w:rsidRDefault="00EB3AF7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Minimise use of common areas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D418AE" w:rsidRPr="008C7DD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6DEFA4E9" w14:textId="3913A47D" w:rsidR="00D418AE" w:rsidRPr="0072509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1D968166" w14:textId="09170C58" w:rsidR="00D418AE" w:rsidRPr="00405042" w:rsidRDefault="00D418AE" w:rsidP="0016625E">
            <w:pPr>
              <w:pStyle w:val="ListParagraph"/>
              <w:ind w:left="217"/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</w:tcPr>
          <w:p w14:paraId="31EED82F" w14:textId="1215DE18" w:rsidR="00D418AE" w:rsidRPr="00405042" w:rsidRDefault="00D418AE" w:rsidP="0016625E">
            <w:pPr>
              <w:pStyle w:val="ListParagraph"/>
              <w:ind w:left="217"/>
              <w:rPr>
                <w:rFonts w:ascii="VIC" w:hAnsi="VIC"/>
                <w:sz w:val="16"/>
                <w:szCs w:val="16"/>
              </w:rPr>
            </w:pPr>
          </w:p>
        </w:tc>
      </w:tr>
      <w:tr w:rsidR="00D418AE" w:rsidRPr="00587A79" w14:paraId="3E8C2A98" w14:textId="77777777" w:rsidTr="00701D75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D418AE" w:rsidRPr="00053C51" w:rsidRDefault="00D418AE" w:rsidP="00D418A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EB15DF2" w14:textId="77777777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456DCC14" w14:textId="77777777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Keep pools of staff rostered on the same shifts for a given geographic area/site</w:t>
            </w:r>
          </w:p>
          <w:p w14:paraId="5984179B" w14:textId="4E6515A4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D418AE" w:rsidRPr="008C7DD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73977720" w14:textId="77777777" w:rsidR="00604097" w:rsidRPr="00A47389" w:rsidRDefault="00D418AE" w:rsidP="0060409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sz w:val="16"/>
                <w:szCs w:val="16"/>
              </w:rPr>
            </w:pP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 xml:space="preserve">Employer obligation </w:t>
            </w:r>
            <w:r w:rsidR="00604097">
              <w:rPr>
                <w:rFonts w:ascii="VIC" w:eastAsiaTheme="minorEastAsia" w:hAnsi="VIC"/>
                <w:b/>
                <w:sz w:val="16"/>
                <w:szCs w:val="16"/>
              </w:rPr>
              <w:t xml:space="preserve">to </w:t>
            </w: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>limit worker movement</w:t>
            </w:r>
            <w:r w:rsidR="00604097">
              <w:rPr>
                <w:rFonts w:ascii="VIC" w:eastAsiaTheme="minorEastAsia" w:hAnsi="VIC"/>
                <w:b/>
                <w:sz w:val="16"/>
                <w:szCs w:val="16"/>
              </w:rPr>
              <w:t>:</w:t>
            </w:r>
          </w:p>
          <w:p w14:paraId="14C1E929" w14:textId="6C04374D" w:rsidR="00604097" w:rsidRDefault="00604097" w:rsidP="00604097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Specialist contractors: up to </w:t>
            </w:r>
            <w:r w:rsidR="00981BD5">
              <w:rPr>
                <w:rFonts w:ascii="VIC" w:hAnsi="VIC"/>
                <w:sz w:val="16"/>
                <w:szCs w:val="16"/>
              </w:rPr>
              <w:t xml:space="preserve">three </w:t>
            </w:r>
            <w:r>
              <w:rPr>
                <w:rFonts w:ascii="VIC" w:hAnsi="VIC"/>
                <w:sz w:val="16"/>
                <w:szCs w:val="16"/>
              </w:rPr>
              <w:t>sit</w:t>
            </w:r>
            <w:r w:rsidR="00981BD5">
              <w:rPr>
                <w:rFonts w:ascii="VIC" w:hAnsi="VIC"/>
                <w:sz w:val="16"/>
                <w:szCs w:val="16"/>
              </w:rPr>
              <w:t>e</w:t>
            </w:r>
            <w:r>
              <w:rPr>
                <w:rFonts w:ascii="VIC" w:hAnsi="VIC"/>
                <w:sz w:val="16"/>
                <w:szCs w:val="16"/>
              </w:rPr>
              <w:t xml:space="preserve">s/week, with a maximum of two per day. </w:t>
            </w:r>
          </w:p>
          <w:p w14:paraId="3843577D" w14:textId="3514C1D9" w:rsidR="00604097" w:rsidRDefault="00180697" w:rsidP="00604097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Workers restricted to </w:t>
            </w:r>
            <w:r w:rsidR="00A333D4">
              <w:rPr>
                <w:rFonts w:ascii="VIC" w:hAnsi="VIC"/>
                <w:sz w:val="16"/>
                <w:szCs w:val="16"/>
              </w:rPr>
              <w:t>attending only one site.</w:t>
            </w:r>
          </w:p>
          <w:p w14:paraId="4A7A8398" w14:textId="6E1A77F9" w:rsidR="00D418AE" w:rsidRPr="00364AAC" w:rsidRDefault="00604097" w:rsidP="0060409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00E19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6" w:type="dxa"/>
            <w:shd w:val="clear" w:color="auto" w:fill="auto"/>
          </w:tcPr>
          <w:p w14:paraId="3CADF879" w14:textId="7A192107" w:rsidR="00D418AE" w:rsidRPr="00A47389" w:rsidRDefault="00D418AE" w:rsidP="00F00E19">
            <w:pPr>
              <w:pStyle w:val="ListParagraph"/>
              <w:numPr>
                <w:ilvl w:val="0"/>
                <w:numId w:val="1"/>
              </w:numPr>
              <w:ind w:left="217" w:hanging="217"/>
              <w:divId w:val="1529292794"/>
              <w:rPr>
                <w:rFonts w:ascii="VIC" w:hAnsi="VIC"/>
                <w:b/>
                <w:sz w:val="16"/>
                <w:szCs w:val="16"/>
              </w:rPr>
            </w:pP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 xml:space="preserve">Employer obligation </w:t>
            </w:r>
            <w:r w:rsidR="00EF1FAD">
              <w:rPr>
                <w:rFonts w:ascii="VIC" w:eastAsiaTheme="minorEastAsia" w:hAnsi="VIC"/>
                <w:b/>
                <w:sz w:val="16"/>
                <w:szCs w:val="16"/>
              </w:rPr>
              <w:t xml:space="preserve">to </w:t>
            </w: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>limit worker movement</w:t>
            </w:r>
            <w:r w:rsidR="00EF1FAD">
              <w:rPr>
                <w:rFonts w:ascii="VIC" w:eastAsiaTheme="minorEastAsia" w:hAnsi="VIC"/>
                <w:b/>
                <w:sz w:val="16"/>
                <w:szCs w:val="16"/>
              </w:rPr>
              <w:t>:</w:t>
            </w:r>
          </w:p>
          <w:p w14:paraId="1E566CC1" w14:textId="78CA88EB" w:rsidR="00F00E19" w:rsidRDefault="007244FF" w:rsidP="00EF1FAD">
            <w:pPr>
              <w:pStyle w:val="ListParagraph"/>
              <w:numPr>
                <w:ilvl w:val="1"/>
                <w:numId w:val="1"/>
              </w:numPr>
              <w:ind w:left="594" w:hanging="283"/>
              <w:divId w:val="1529292794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Specialist contracto</w:t>
            </w:r>
            <w:r w:rsidR="00776A12">
              <w:rPr>
                <w:rFonts w:ascii="VIC" w:hAnsi="VIC"/>
                <w:sz w:val="16"/>
                <w:szCs w:val="16"/>
              </w:rPr>
              <w:t>r</w:t>
            </w:r>
            <w:r>
              <w:rPr>
                <w:rFonts w:ascii="VIC" w:hAnsi="VIC"/>
                <w:sz w:val="16"/>
                <w:szCs w:val="16"/>
              </w:rPr>
              <w:t>s</w:t>
            </w:r>
            <w:r w:rsidR="00776A12">
              <w:rPr>
                <w:rFonts w:ascii="VIC" w:hAnsi="VIC"/>
                <w:sz w:val="16"/>
                <w:szCs w:val="16"/>
              </w:rPr>
              <w:t>: up to five sit</w:t>
            </w:r>
            <w:r w:rsidR="00981BD5">
              <w:rPr>
                <w:rFonts w:ascii="VIC" w:hAnsi="VIC"/>
                <w:sz w:val="16"/>
                <w:szCs w:val="16"/>
              </w:rPr>
              <w:t>e</w:t>
            </w:r>
            <w:r w:rsidR="00776A12">
              <w:rPr>
                <w:rFonts w:ascii="VIC" w:hAnsi="VIC"/>
                <w:sz w:val="16"/>
                <w:szCs w:val="16"/>
              </w:rPr>
              <w:t>s</w:t>
            </w:r>
            <w:r w:rsidR="008D197E">
              <w:rPr>
                <w:rFonts w:ascii="VIC" w:hAnsi="VIC"/>
                <w:sz w:val="16"/>
                <w:szCs w:val="16"/>
              </w:rPr>
              <w:t xml:space="preserve">/week, with a maximum of two per day. </w:t>
            </w:r>
          </w:p>
          <w:p w14:paraId="591743BF" w14:textId="41A9FF23" w:rsidR="00D418AE" w:rsidRPr="00CB41EA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00E19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  <w:tc>
          <w:tcPr>
            <w:tcW w:w="3663" w:type="dxa"/>
            <w:shd w:val="clear" w:color="auto" w:fill="auto"/>
          </w:tcPr>
          <w:p w14:paraId="6C8ED4F2" w14:textId="3713FEC2" w:rsidR="00D418AE" w:rsidRPr="00BF77A3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00E19">
              <w:rPr>
                <w:rFonts w:ascii="VIC" w:hAnsi="VIC"/>
                <w:sz w:val="16"/>
                <w:szCs w:val="16"/>
              </w:rPr>
              <w:t>Stagger work shift starts to avoid overlap and include cleaning time between starts</w:t>
            </w: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5949C142" w14:textId="77777777" w:rsidR="00C05385" w:rsidRDefault="00A92EE2" w:rsidP="00C05385">
      <w:pPr>
        <w:tabs>
          <w:tab w:val="left" w:pos="5077"/>
        </w:tabs>
        <w:rPr>
          <w:rFonts w:ascii="VIC" w:hAnsi="VIC"/>
          <w:sz w:val="16"/>
          <w:szCs w:val="16"/>
        </w:rPr>
      </w:pPr>
      <w:r w:rsidRPr="00A92EE2">
        <w:rPr>
          <w:rFonts w:ascii="VIC" w:hAnsi="VIC"/>
          <w:b/>
          <w:bCs/>
          <w:sz w:val="16"/>
          <w:szCs w:val="16"/>
        </w:rPr>
        <w:t>Bold – mandatory under public health direction</w:t>
      </w:r>
      <w:r w:rsidR="00C05385">
        <w:rPr>
          <w:rFonts w:ascii="VIC" w:hAnsi="VIC"/>
          <w:b/>
          <w:bCs/>
          <w:sz w:val="16"/>
          <w:szCs w:val="16"/>
        </w:rPr>
        <w:t>*</w:t>
      </w:r>
      <w:r w:rsidRPr="00A92EE2">
        <w:rPr>
          <w:rFonts w:ascii="VIC" w:hAnsi="VIC"/>
          <w:b/>
          <w:bCs/>
          <w:sz w:val="16"/>
          <w:szCs w:val="16"/>
        </w:rPr>
        <w:br/>
      </w:r>
      <w:r w:rsidRPr="00A92EE2">
        <w:rPr>
          <w:rFonts w:ascii="VIC" w:hAnsi="VIC"/>
          <w:sz w:val="16"/>
          <w:szCs w:val="16"/>
        </w:rPr>
        <w:t>Not bold – recommended but not mandated</w:t>
      </w:r>
    </w:p>
    <w:p w14:paraId="7D87EDD8" w14:textId="77777777" w:rsidR="00C05385" w:rsidRDefault="00C05385" w:rsidP="00C05385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p w14:paraId="0906B457" w14:textId="16947B45" w:rsidR="00D633AF" w:rsidRPr="00A92EE2" w:rsidRDefault="00D633AF" w:rsidP="00D633AF">
      <w:pPr>
        <w:tabs>
          <w:tab w:val="left" w:pos="5077"/>
        </w:tabs>
        <w:rPr>
          <w:rFonts w:ascii="VIC" w:hAnsi="VIC"/>
          <w:sz w:val="16"/>
          <w:szCs w:val="16"/>
        </w:rPr>
      </w:pPr>
    </w:p>
    <w:sectPr w:rsidR="00D633AF" w:rsidRPr="00A92EE2" w:rsidSect="000E5ABE">
      <w:footerReference w:type="default" r:id="rId28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531C" w14:textId="77777777" w:rsidR="00701D75" w:rsidRDefault="00701D75" w:rsidP="00F83AE3">
      <w:pPr>
        <w:spacing w:after="0" w:line="240" w:lineRule="auto"/>
      </w:pPr>
      <w:r>
        <w:separator/>
      </w:r>
    </w:p>
  </w:endnote>
  <w:endnote w:type="continuationSeparator" w:id="0">
    <w:p w14:paraId="0D61674C" w14:textId="77777777" w:rsidR="00701D75" w:rsidRDefault="00701D75" w:rsidP="00F83AE3">
      <w:pPr>
        <w:spacing w:after="0" w:line="240" w:lineRule="auto"/>
      </w:pPr>
      <w:r>
        <w:continuationSeparator/>
      </w:r>
    </w:p>
  </w:endnote>
  <w:endnote w:type="continuationNotice" w:id="1">
    <w:p w14:paraId="47FEEBD7" w14:textId="77777777" w:rsidR="00701D75" w:rsidRDefault="00701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C SemiBold"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2EFB6" w14:textId="046E7CAB" w:rsidR="00F83AE3" w:rsidRDefault="00321D52" w:rsidP="00321D52">
    <w:pPr>
      <w:pStyle w:val="Footer"/>
      <w:rPr>
        <w:rFonts w:ascii="VIC" w:hAnsi="VIC"/>
        <w:sz w:val="18"/>
        <w:szCs w:val="18"/>
        <w:lang w:val="en-US"/>
      </w:rPr>
    </w:pPr>
    <w:r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</mc:AlternateContent>
    </w:r>
    <w:r w:rsidR="007D1DB4">
      <w:rPr>
        <w:rFonts w:ascii="VIC" w:hAnsi="VIC"/>
        <w:sz w:val="18"/>
        <w:szCs w:val="18"/>
        <w:lang w:val="en-US"/>
      </w:rPr>
      <w:t xml:space="preserve">Construction: </w:t>
    </w:r>
    <w:r w:rsidRPr="00321D52">
      <w:rPr>
        <w:rFonts w:ascii="VIC" w:hAnsi="VIC"/>
        <w:sz w:val="18"/>
        <w:szCs w:val="18"/>
        <w:lang w:val="en-US"/>
      </w:rPr>
      <w:t xml:space="preserve"> </w:t>
    </w:r>
    <w:r w:rsidR="00902FBC">
      <w:rPr>
        <w:rFonts w:ascii="VIC" w:hAnsi="VIC"/>
        <w:sz w:val="18"/>
        <w:szCs w:val="18"/>
        <w:lang w:val="en-US"/>
      </w:rPr>
      <w:t>Small</w:t>
    </w:r>
    <w:r w:rsidR="007D1DB4">
      <w:rPr>
        <w:rFonts w:ascii="VIC" w:hAnsi="VIC"/>
        <w:sz w:val="18"/>
        <w:szCs w:val="18"/>
        <w:lang w:val="en-US"/>
      </w:rPr>
      <w:t>-scale construction</w:t>
    </w:r>
  </w:p>
  <w:p w14:paraId="3743128D" w14:textId="7107B7A7" w:rsidR="00F83AE3" w:rsidRPr="00902FBC" w:rsidRDefault="00902FBC" w:rsidP="00321D52">
    <w:pPr>
      <w:pStyle w:val="Footer"/>
      <w:rPr>
        <w:rFonts w:ascii="VIC" w:hAnsi="VIC"/>
        <w:sz w:val="18"/>
        <w:szCs w:val="18"/>
      </w:rPr>
    </w:pPr>
    <w:r>
      <w:rPr>
        <w:rFonts w:ascii="VIC" w:hAnsi="VIC"/>
        <w:sz w:val="18"/>
        <w:szCs w:val="18"/>
        <w:lang w:val="en-US"/>
      </w:rPr>
      <w:t xml:space="preserve">Definition: </w:t>
    </w:r>
    <w:r w:rsidRPr="00902FBC">
      <w:rPr>
        <w:rFonts w:ascii="VIC" w:hAnsi="VIC"/>
        <w:sz w:val="18"/>
        <w:szCs w:val="18"/>
      </w:rPr>
      <w:t>Applicable from after the Base Stage to completion of the Fixing Stage.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F252D" w14:textId="77777777" w:rsidR="00701D75" w:rsidRDefault="00701D75" w:rsidP="00F83AE3">
      <w:pPr>
        <w:spacing w:after="0" w:line="240" w:lineRule="auto"/>
      </w:pPr>
      <w:r>
        <w:separator/>
      </w:r>
    </w:p>
  </w:footnote>
  <w:footnote w:type="continuationSeparator" w:id="0">
    <w:p w14:paraId="75E576B6" w14:textId="77777777" w:rsidR="00701D75" w:rsidRDefault="00701D75" w:rsidP="00F83AE3">
      <w:pPr>
        <w:spacing w:after="0" w:line="240" w:lineRule="auto"/>
      </w:pPr>
      <w:r>
        <w:continuationSeparator/>
      </w:r>
    </w:p>
  </w:footnote>
  <w:footnote w:type="continuationNotice" w:id="1">
    <w:p w14:paraId="7512FECB" w14:textId="77777777" w:rsidR="00701D75" w:rsidRDefault="00701D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901"/>
    <w:multiLevelType w:val="hybridMultilevel"/>
    <w:tmpl w:val="54DCF6AC"/>
    <w:lvl w:ilvl="0" w:tplc="D48C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24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83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C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8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C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686C32"/>
    <w:multiLevelType w:val="hybridMultilevel"/>
    <w:tmpl w:val="2A5ED83E"/>
    <w:lvl w:ilvl="0" w:tplc="6F7A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1028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1E0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96E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BD88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E5E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FD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3ADA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A9BA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" w15:restartNumberingAfterBreak="0">
    <w:nsid w:val="13A6008E"/>
    <w:multiLevelType w:val="hybridMultilevel"/>
    <w:tmpl w:val="FE22F754"/>
    <w:lvl w:ilvl="0" w:tplc="EEC4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3B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4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6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2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8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E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0C3665"/>
    <w:multiLevelType w:val="hybridMultilevel"/>
    <w:tmpl w:val="F0BE5770"/>
    <w:lvl w:ilvl="0" w:tplc="D060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0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3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E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8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E8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840B88"/>
    <w:multiLevelType w:val="hybridMultilevel"/>
    <w:tmpl w:val="28DAAA66"/>
    <w:lvl w:ilvl="0" w:tplc="814E2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0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4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D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2E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3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C2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EE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0E06B2"/>
    <w:multiLevelType w:val="hybridMultilevel"/>
    <w:tmpl w:val="30B88A42"/>
    <w:lvl w:ilvl="0" w:tplc="8D1A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4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C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A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65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2D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0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267A0D"/>
    <w:multiLevelType w:val="hybridMultilevel"/>
    <w:tmpl w:val="15281B0C"/>
    <w:lvl w:ilvl="0" w:tplc="E25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C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4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6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E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A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44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1077DC"/>
    <w:multiLevelType w:val="hybridMultilevel"/>
    <w:tmpl w:val="105CFA8A"/>
    <w:lvl w:ilvl="0" w:tplc="1368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0C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8D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E5531E"/>
    <w:multiLevelType w:val="hybridMultilevel"/>
    <w:tmpl w:val="C98C9188"/>
    <w:lvl w:ilvl="0" w:tplc="83C8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E28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9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C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2A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C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F74536"/>
    <w:multiLevelType w:val="hybridMultilevel"/>
    <w:tmpl w:val="E8EE7E74"/>
    <w:lvl w:ilvl="0" w:tplc="C1C0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5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8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B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E9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C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5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F41549"/>
    <w:multiLevelType w:val="hybridMultilevel"/>
    <w:tmpl w:val="8272F4D0"/>
    <w:lvl w:ilvl="0" w:tplc="8D98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6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4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0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8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7365CD"/>
    <w:multiLevelType w:val="hybridMultilevel"/>
    <w:tmpl w:val="7B3C5196"/>
    <w:lvl w:ilvl="0" w:tplc="3878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B7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2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0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E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8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A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6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444336"/>
    <w:multiLevelType w:val="hybridMultilevel"/>
    <w:tmpl w:val="F4FC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C264F"/>
    <w:multiLevelType w:val="hybridMultilevel"/>
    <w:tmpl w:val="D444ED6C"/>
    <w:lvl w:ilvl="0" w:tplc="FB047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36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AD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A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0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0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8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875154"/>
    <w:multiLevelType w:val="hybridMultilevel"/>
    <w:tmpl w:val="A0C8C0DC"/>
    <w:lvl w:ilvl="0" w:tplc="38E2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47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C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E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547D44"/>
    <w:multiLevelType w:val="hybridMultilevel"/>
    <w:tmpl w:val="CAA812C6"/>
    <w:lvl w:ilvl="0" w:tplc="74D6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9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E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6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2B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8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E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A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88734FF"/>
    <w:multiLevelType w:val="hybridMultilevel"/>
    <w:tmpl w:val="C7E89AFC"/>
    <w:lvl w:ilvl="0" w:tplc="3842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C6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0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8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E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2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E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05D6"/>
    <w:rsid w:val="000047DD"/>
    <w:rsid w:val="00007068"/>
    <w:rsid w:val="00014398"/>
    <w:rsid w:val="00014ED7"/>
    <w:rsid w:val="00016CC4"/>
    <w:rsid w:val="00020521"/>
    <w:rsid w:val="00021337"/>
    <w:rsid w:val="00022F07"/>
    <w:rsid w:val="000247C6"/>
    <w:rsid w:val="000260B3"/>
    <w:rsid w:val="00026A25"/>
    <w:rsid w:val="00032D1F"/>
    <w:rsid w:val="00041726"/>
    <w:rsid w:val="0004319A"/>
    <w:rsid w:val="00052767"/>
    <w:rsid w:val="00053C51"/>
    <w:rsid w:val="00054846"/>
    <w:rsid w:val="00060594"/>
    <w:rsid w:val="0006223E"/>
    <w:rsid w:val="0007056A"/>
    <w:rsid w:val="000720F0"/>
    <w:rsid w:val="00076E02"/>
    <w:rsid w:val="00087A53"/>
    <w:rsid w:val="00087A9D"/>
    <w:rsid w:val="000920D2"/>
    <w:rsid w:val="00095730"/>
    <w:rsid w:val="000B0B1D"/>
    <w:rsid w:val="000B4A66"/>
    <w:rsid w:val="000B5759"/>
    <w:rsid w:val="000C3183"/>
    <w:rsid w:val="000C479C"/>
    <w:rsid w:val="000C53B7"/>
    <w:rsid w:val="000C6BB2"/>
    <w:rsid w:val="000E07F7"/>
    <w:rsid w:val="000E2067"/>
    <w:rsid w:val="000E304D"/>
    <w:rsid w:val="000E394B"/>
    <w:rsid w:val="000E5ABE"/>
    <w:rsid w:val="00100E30"/>
    <w:rsid w:val="00103AB7"/>
    <w:rsid w:val="00106FA7"/>
    <w:rsid w:val="001070A5"/>
    <w:rsid w:val="00115F74"/>
    <w:rsid w:val="001162AC"/>
    <w:rsid w:val="00117234"/>
    <w:rsid w:val="0012124E"/>
    <w:rsid w:val="0012344D"/>
    <w:rsid w:val="001243FA"/>
    <w:rsid w:val="0012646A"/>
    <w:rsid w:val="00130622"/>
    <w:rsid w:val="00131795"/>
    <w:rsid w:val="00131D89"/>
    <w:rsid w:val="00132447"/>
    <w:rsid w:val="00132F69"/>
    <w:rsid w:val="00133E32"/>
    <w:rsid w:val="00134DE5"/>
    <w:rsid w:val="00140618"/>
    <w:rsid w:val="00142AAB"/>
    <w:rsid w:val="00152009"/>
    <w:rsid w:val="0016625E"/>
    <w:rsid w:val="00170FC3"/>
    <w:rsid w:val="00171E59"/>
    <w:rsid w:val="00180697"/>
    <w:rsid w:val="00185ACD"/>
    <w:rsid w:val="00187AB3"/>
    <w:rsid w:val="00193639"/>
    <w:rsid w:val="001936C7"/>
    <w:rsid w:val="00194A60"/>
    <w:rsid w:val="00195025"/>
    <w:rsid w:val="00197B62"/>
    <w:rsid w:val="001A5D4F"/>
    <w:rsid w:val="001B5041"/>
    <w:rsid w:val="001B5164"/>
    <w:rsid w:val="001C22F1"/>
    <w:rsid w:val="001C4703"/>
    <w:rsid w:val="001C6E8E"/>
    <w:rsid w:val="001D4CA6"/>
    <w:rsid w:val="001E5BB2"/>
    <w:rsid w:val="001F2DA8"/>
    <w:rsid w:val="00200141"/>
    <w:rsid w:val="00202350"/>
    <w:rsid w:val="002064F3"/>
    <w:rsid w:val="00207138"/>
    <w:rsid w:val="00217386"/>
    <w:rsid w:val="00222519"/>
    <w:rsid w:val="00223440"/>
    <w:rsid w:val="00224350"/>
    <w:rsid w:val="00224CE4"/>
    <w:rsid w:val="00233263"/>
    <w:rsid w:val="00235ACF"/>
    <w:rsid w:val="00251A33"/>
    <w:rsid w:val="0025503F"/>
    <w:rsid w:val="00255149"/>
    <w:rsid w:val="00256501"/>
    <w:rsid w:val="002600C1"/>
    <w:rsid w:val="00260DBA"/>
    <w:rsid w:val="00277383"/>
    <w:rsid w:val="002872F5"/>
    <w:rsid w:val="002927C6"/>
    <w:rsid w:val="002939F1"/>
    <w:rsid w:val="0029703A"/>
    <w:rsid w:val="002A6C46"/>
    <w:rsid w:val="002A754B"/>
    <w:rsid w:val="002B24DD"/>
    <w:rsid w:val="002B25C7"/>
    <w:rsid w:val="002B3133"/>
    <w:rsid w:val="002C300F"/>
    <w:rsid w:val="002C4564"/>
    <w:rsid w:val="002C68D7"/>
    <w:rsid w:val="002C7E4E"/>
    <w:rsid w:val="002D0107"/>
    <w:rsid w:val="002D51C6"/>
    <w:rsid w:val="002D79DE"/>
    <w:rsid w:val="002E3794"/>
    <w:rsid w:val="002E489C"/>
    <w:rsid w:val="002F1AFB"/>
    <w:rsid w:val="002F21C7"/>
    <w:rsid w:val="002F6F49"/>
    <w:rsid w:val="0030521B"/>
    <w:rsid w:val="00310A25"/>
    <w:rsid w:val="00317CE7"/>
    <w:rsid w:val="00321D52"/>
    <w:rsid w:val="003220C9"/>
    <w:rsid w:val="00327693"/>
    <w:rsid w:val="0033084E"/>
    <w:rsid w:val="00330D06"/>
    <w:rsid w:val="00333721"/>
    <w:rsid w:val="00333C4A"/>
    <w:rsid w:val="00334041"/>
    <w:rsid w:val="00334348"/>
    <w:rsid w:val="00340A6A"/>
    <w:rsid w:val="00341E50"/>
    <w:rsid w:val="00346E5A"/>
    <w:rsid w:val="00362F4B"/>
    <w:rsid w:val="00364AAC"/>
    <w:rsid w:val="00365A8D"/>
    <w:rsid w:val="00366CA3"/>
    <w:rsid w:val="00367D75"/>
    <w:rsid w:val="003703E8"/>
    <w:rsid w:val="00372AE8"/>
    <w:rsid w:val="00373AC0"/>
    <w:rsid w:val="00377530"/>
    <w:rsid w:val="00381AE4"/>
    <w:rsid w:val="00384D11"/>
    <w:rsid w:val="0038787D"/>
    <w:rsid w:val="003915F3"/>
    <w:rsid w:val="00392116"/>
    <w:rsid w:val="0039342D"/>
    <w:rsid w:val="00393449"/>
    <w:rsid w:val="003941B2"/>
    <w:rsid w:val="003950C9"/>
    <w:rsid w:val="00395DD7"/>
    <w:rsid w:val="00396614"/>
    <w:rsid w:val="00397552"/>
    <w:rsid w:val="003A4A7E"/>
    <w:rsid w:val="003A599F"/>
    <w:rsid w:val="003A7F6B"/>
    <w:rsid w:val="003B21CA"/>
    <w:rsid w:val="003B3D88"/>
    <w:rsid w:val="003B3ED9"/>
    <w:rsid w:val="003B61A1"/>
    <w:rsid w:val="003B764B"/>
    <w:rsid w:val="003C0B01"/>
    <w:rsid w:val="003C3757"/>
    <w:rsid w:val="003C6FB2"/>
    <w:rsid w:val="003D627F"/>
    <w:rsid w:val="003D6546"/>
    <w:rsid w:val="003E19FE"/>
    <w:rsid w:val="003E2CA3"/>
    <w:rsid w:val="003E3A2E"/>
    <w:rsid w:val="003E537E"/>
    <w:rsid w:val="003E6998"/>
    <w:rsid w:val="003F3CEF"/>
    <w:rsid w:val="003F421A"/>
    <w:rsid w:val="003F6243"/>
    <w:rsid w:val="00400E2A"/>
    <w:rsid w:val="00405042"/>
    <w:rsid w:val="00406E13"/>
    <w:rsid w:val="0041461D"/>
    <w:rsid w:val="00422925"/>
    <w:rsid w:val="00424D4C"/>
    <w:rsid w:val="00426180"/>
    <w:rsid w:val="00434735"/>
    <w:rsid w:val="00437CE4"/>
    <w:rsid w:val="0044375E"/>
    <w:rsid w:val="00445A78"/>
    <w:rsid w:val="004506A9"/>
    <w:rsid w:val="00457A89"/>
    <w:rsid w:val="004632D9"/>
    <w:rsid w:val="00471062"/>
    <w:rsid w:val="00473BAB"/>
    <w:rsid w:val="0047491A"/>
    <w:rsid w:val="00475C31"/>
    <w:rsid w:val="004804A6"/>
    <w:rsid w:val="00484734"/>
    <w:rsid w:val="00485D4A"/>
    <w:rsid w:val="0049089D"/>
    <w:rsid w:val="004911BF"/>
    <w:rsid w:val="00493943"/>
    <w:rsid w:val="00493982"/>
    <w:rsid w:val="00493E12"/>
    <w:rsid w:val="00494F06"/>
    <w:rsid w:val="004A3256"/>
    <w:rsid w:val="004A355F"/>
    <w:rsid w:val="004A647A"/>
    <w:rsid w:val="004B2982"/>
    <w:rsid w:val="004B3591"/>
    <w:rsid w:val="004B59CB"/>
    <w:rsid w:val="004B60F3"/>
    <w:rsid w:val="004C4765"/>
    <w:rsid w:val="004C476A"/>
    <w:rsid w:val="004D37DD"/>
    <w:rsid w:val="004D4140"/>
    <w:rsid w:val="004D4E5E"/>
    <w:rsid w:val="004D79A7"/>
    <w:rsid w:val="005016BF"/>
    <w:rsid w:val="00504736"/>
    <w:rsid w:val="005063A6"/>
    <w:rsid w:val="00516182"/>
    <w:rsid w:val="0051745F"/>
    <w:rsid w:val="00521BCF"/>
    <w:rsid w:val="00521E78"/>
    <w:rsid w:val="00525AE7"/>
    <w:rsid w:val="0052688D"/>
    <w:rsid w:val="00530D45"/>
    <w:rsid w:val="00531360"/>
    <w:rsid w:val="00532579"/>
    <w:rsid w:val="00537736"/>
    <w:rsid w:val="005435F3"/>
    <w:rsid w:val="0054562F"/>
    <w:rsid w:val="0054568A"/>
    <w:rsid w:val="005459E4"/>
    <w:rsid w:val="0054628E"/>
    <w:rsid w:val="005512E2"/>
    <w:rsid w:val="005536D2"/>
    <w:rsid w:val="00553830"/>
    <w:rsid w:val="005726AB"/>
    <w:rsid w:val="0057592B"/>
    <w:rsid w:val="005760C5"/>
    <w:rsid w:val="00587302"/>
    <w:rsid w:val="00587A79"/>
    <w:rsid w:val="005A0154"/>
    <w:rsid w:val="005A1CE0"/>
    <w:rsid w:val="005A29D5"/>
    <w:rsid w:val="005A3190"/>
    <w:rsid w:val="005A3582"/>
    <w:rsid w:val="005A523E"/>
    <w:rsid w:val="005A71A0"/>
    <w:rsid w:val="005A728C"/>
    <w:rsid w:val="005A72C3"/>
    <w:rsid w:val="005B53D7"/>
    <w:rsid w:val="005B5C64"/>
    <w:rsid w:val="005C4BDD"/>
    <w:rsid w:val="005C7BB9"/>
    <w:rsid w:val="005D4669"/>
    <w:rsid w:val="005D5B36"/>
    <w:rsid w:val="005D7513"/>
    <w:rsid w:val="005E01C6"/>
    <w:rsid w:val="005E479D"/>
    <w:rsid w:val="005F098B"/>
    <w:rsid w:val="005F1420"/>
    <w:rsid w:val="005F5A59"/>
    <w:rsid w:val="005F6F7F"/>
    <w:rsid w:val="00600AB1"/>
    <w:rsid w:val="00604097"/>
    <w:rsid w:val="0060490B"/>
    <w:rsid w:val="00617750"/>
    <w:rsid w:val="00634037"/>
    <w:rsid w:val="006345C4"/>
    <w:rsid w:val="00635D11"/>
    <w:rsid w:val="006375B4"/>
    <w:rsid w:val="00643401"/>
    <w:rsid w:val="006461EE"/>
    <w:rsid w:val="0065221C"/>
    <w:rsid w:val="00655FEF"/>
    <w:rsid w:val="006571B1"/>
    <w:rsid w:val="00660A86"/>
    <w:rsid w:val="00661762"/>
    <w:rsid w:val="006667C0"/>
    <w:rsid w:val="0067492F"/>
    <w:rsid w:val="0067684B"/>
    <w:rsid w:val="00677149"/>
    <w:rsid w:val="006820F0"/>
    <w:rsid w:val="00682B53"/>
    <w:rsid w:val="00682D01"/>
    <w:rsid w:val="00683843"/>
    <w:rsid w:val="006912BD"/>
    <w:rsid w:val="0069316A"/>
    <w:rsid w:val="006955E5"/>
    <w:rsid w:val="00695F88"/>
    <w:rsid w:val="00696D9A"/>
    <w:rsid w:val="006A01EA"/>
    <w:rsid w:val="006A20A9"/>
    <w:rsid w:val="006A589B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1D75"/>
    <w:rsid w:val="00703EB4"/>
    <w:rsid w:val="0070513F"/>
    <w:rsid w:val="0070556F"/>
    <w:rsid w:val="00716C5D"/>
    <w:rsid w:val="007201AD"/>
    <w:rsid w:val="00721736"/>
    <w:rsid w:val="00722A13"/>
    <w:rsid w:val="00723C08"/>
    <w:rsid w:val="007244FF"/>
    <w:rsid w:val="0072509F"/>
    <w:rsid w:val="00727AFE"/>
    <w:rsid w:val="007320FC"/>
    <w:rsid w:val="00733A18"/>
    <w:rsid w:val="0074088C"/>
    <w:rsid w:val="00740FDF"/>
    <w:rsid w:val="007441D3"/>
    <w:rsid w:val="00744F0E"/>
    <w:rsid w:val="00752305"/>
    <w:rsid w:val="00754680"/>
    <w:rsid w:val="0075611C"/>
    <w:rsid w:val="0076100D"/>
    <w:rsid w:val="0077383C"/>
    <w:rsid w:val="00773DA2"/>
    <w:rsid w:val="00774FCF"/>
    <w:rsid w:val="00776A12"/>
    <w:rsid w:val="0078477E"/>
    <w:rsid w:val="0079008A"/>
    <w:rsid w:val="0079130F"/>
    <w:rsid w:val="007933D5"/>
    <w:rsid w:val="00793D84"/>
    <w:rsid w:val="007940F4"/>
    <w:rsid w:val="007956BA"/>
    <w:rsid w:val="00795AA3"/>
    <w:rsid w:val="00795DD5"/>
    <w:rsid w:val="00796090"/>
    <w:rsid w:val="00797E87"/>
    <w:rsid w:val="007A3BAE"/>
    <w:rsid w:val="007A530B"/>
    <w:rsid w:val="007B06F7"/>
    <w:rsid w:val="007B5E41"/>
    <w:rsid w:val="007B6873"/>
    <w:rsid w:val="007C53DE"/>
    <w:rsid w:val="007C72C8"/>
    <w:rsid w:val="007D1DB4"/>
    <w:rsid w:val="007D2127"/>
    <w:rsid w:val="007E52B8"/>
    <w:rsid w:val="007E57A5"/>
    <w:rsid w:val="007E6D59"/>
    <w:rsid w:val="007F1BFE"/>
    <w:rsid w:val="007F3411"/>
    <w:rsid w:val="00801A2A"/>
    <w:rsid w:val="00803FED"/>
    <w:rsid w:val="00807C77"/>
    <w:rsid w:val="00811FE0"/>
    <w:rsid w:val="00813D5F"/>
    <w:rsid w:val="00817492"/>
    <w:rsid w:val="00822B3E"/>
    <w:rsid w:val="00825C65"/>
    <w:rsid w:val="00826A32"/>
    <w:rsid w:val="008305E6"/>
    <w:rsid w:val="00830F59"/>
    <w:rsid w:val="008311C9"/>
    <w:rsid w:val="008324DA"/>
    <w:rsid w:val="008400B4"/>
    <w:rsid w:val="008402AE"/>
    <w:rsid w:val="00850B4E"/>
    <w:rsid w:val="0085192A"/>
    <w:rsid w:val="00852FA9"/>
    <w:rsid w:val="00854E38"/>
    <w:rsid w:val="00861242"/>
    <w:rsid w:val="0086258E"/>
    <w:rsid w:val="00863A02"/>
    <w:rsid w:val="00864396"/>
    <w:rsid w:val="008658CF"/>
    <w:rsid w:val="00867EBD"/>
    <w:rsid w:val="00871218"/>
    <w:rsid w:val="008721F3"/>
    <w:rsid w:val="00872D46"/>
    <w:rsid w:val="00877296"/>
    <w:rsid w:val="008805E5"/>
    <w:rsid w:val="0088359B"/>
    <w:rsid w:val="00885065"/>
    <w:rsid w:val="00892CBB"/>
    <w:rsid w:val="00895B37"/>
    <w:rsid w:val="0089700C"/>
    <w:rsid w:val="008972F5"/>
    <w:rsid w:val="008A09E3"/>
    <w:rsid w:val="008A1AEE"/>
    <w:rsid w:val="008A3ABE"/>
    <w:rsid w:val="008A4C3E"/>
    <w:rsid w:val="008A705A"/>
    <w:rsid w:val="008B04BC"/>
    <w:rsid w:val="008B0B82"/>
    <w:rsid w:val="008C5A65"/>
    <w:rsid w:val="008C7774"/>
    <w:rsid w:val="008C7DDF"/>
    <w:rsid w:val="008D043F"/>
    <w:rsid w:val="008D197E"/>
    <w:rsid w:val="008D362F"/>
    <w:rsid w:val="008F14CB"/>
    <w:rsid w:val="008F154C"/>
    <w:rsid w:val="009002A4"/>
    <w:rsid w:val="00902FBC"/>
    <w:rsid w:val="009058CD"/>
    <w:rsid w:val="00910D19"/>
    <w:rsid w:val="009152A2"/>
    <w:rsid w:val="009165FF"/>
    <w:rsid w:val="00916DF8"/>
    <w:rsid w:val="009173A8"/>
    <w:rsid w:val="009278DB"/>
    <w:rsid w:val="00940365"/>
    <w:rsid w:val="00940774"/>
    <w:rsid w:val="009428B2"/>
    <w:rsid w:val="0094709E"/>
    <w:rsid w:val="009534C1"/>
    <w:rsid w:val="009577D6"/>
    <w:rsid w:val="0096548B"/>
    <w:rsid w:val="00971453"/>
    <w:rsid w:val="00971C5D"/>
    <w:rsid w:val="00974ACB"/>
    <w:rsid w:val="00975758"/>
    <w:rsid w:val="00981BD5"/>
    <w:rsid w:val="00984AF2"/>
    <w:rsid w:val="009B0F7A"/>
    <w:rsid w:val="009B2A41"/>
    <w:rsid w:val="009B69B2"/>
    <w:rsid w:val="009C1E20"/>
    <w:rsid w:val="009C3512"/>
    <w:rsid w:val="009D329A"/>
    <w:rsid w:val="009E1D2D"/>
    <w:rsid w:val="009F11B0"/>
    <w:rsid w:val="009F2380"/>
    <w:rsid w:val="009F2AAF"/>
    <w:rsid w:val="009F3316"/>
    <w:rsid w:val="009F581F"/>
    <w:rsid w:val="009F59FA"/>
    <w:rsid w:val="009F5DA4"/>
    <w:rsid w:val="00A03EDD"/>
    <w:rsid w:val="00A04466"/>
    <w:rsid w:val="00A0519A"/>
    <w:rsid w:val="00A11D2F"/>
    <w:rsid w:val="00A209A5"/>
    <w:rsid w:val="00A21FFE"/>
    <w:rsid w:val="00A255BE"/>
    <w:rsid w:val="00A263B3"/>
    <w:rsid w:val="00A32151"/>
    <w:rsid w:val="00A333D4"/>
    <w:rsid w:val="00A34AE6"/>
    <w:rsid w:val="00A3703D"/>
    <w:rsid w:val="00A438D9"/>
    <w:rsid w:val="00A47389"/>
    <w:rsid w:val="00A50849"/>
    <w:rsid w:val="00A561D3"/>
    <w:rsid w:val="00A6016A"/>
    <w:rsid w:val="00A60370"/>
    <w:rsid w:val="00A77EB8"/>
    <w:rsid w:val="00A87374"/>
    <w:rsid w:val="00A92EE2"/>
    <w:rsid w:val="00A95391"/>
    <w:rsid w:val="00AA1EB9"/>
    <w:rsid w:val="00AA5FF5"/>
    <w:rsid w:val="00AB04A6"/>
    <w:rsid w:val="00AB3AC7"/>
    <w:rsid w:val="00AC193F"/>
    <w:rsid w:val="00AC2B6F"/>
    <w:rsid w:val="00AD06D6"/>
    <w:rsid w:val="00AD580C"/>
    <w:rsid w:val="00AE0ED1"/>
    <w:rsid w:val="00AE3606"/>
    <w:rsid w:val="00AE582B"/>
    <w:rsid w:val="00AE5B9F"/>
    <w:rsid w:val="00AE65D5"/>
    <w:rsid w:val="00AE6842"/>
    <w:rsid w:val="00AE7EBF"/>
    <w:rsid w:val="00AF1619"/>
    <w:rsid w:val="00AF4300"/>
    <w:rsid w:val="00AF5253"/>
    <w:rsid w:val="00B02B58"/>
    <w:rsid w:val="00B16E6F"/>
    <w:rsid w:val="00B176D2"/>
    <w:rsid w:val="00B23F65"/>
    <w:rsid w:val="00B25C98"/>
    <w:rsid w:val="00B3049B"/>
    <w:rsid w:val="00B30F96"/>
    <w:rsid w:val="00B3480E"/>
    <w:rsid w:val="00B437A9"/>
    <w:rsid w:val="00B501A9"/>
    <w:rsid w:val="00B61439"/>
    <w:rsid w:val="00B6284E"/>
    <w:rsid w:val="00B65327"/>
    <w:rsid w:val="00B70365"/>
    <w:rsid w:val="00B70C00"/>
    <w:rsid w:val="00B82CF5"/>
    <w:rsid w:val="00B86B59"/>
    <w:rsid w:val="00B90900"/>
    <w:rsid w:val="00BA50A7"/>
    <w:rsid w:val="00BA6934"/>
    <w:rsid w:val="00BA748F"/>
    <w:rsid w:val="00BB19C9"/>
    <w:rsid w:val="00BB61B8"/>
    <w:rsid w:val="00BC3243"/>
    <w:rsid w:val="00BC3C80"/>
    <w:rsid w:val="00BC6E09"/>
    <w:rsid w:val="00BD3C08"/>
    <w:rsid w:val="00BD5801"/>
    <w:rsid w:val="00BD645F"/>
    <w:rsid w:val="00BE0667"/>
    <w:rsid w:val="00BE2985"/>
    <w:rsid w:val="00BE4185"/>
    <w:rsid w:val="00BF0F89"/>
    <w:rsid w:val="00BF4F93"/>
    <w:rsid w:val="00BF77A3"/>
    <w:rsid w:val="00C035AC"/>
    <w:rsid w:val="00C03C3D"/>
    <w:rsid w:val="00C04436"/>
    <w:rsid w:val="00C05385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286B"/>
    <w:rsid w:val="00C346A8"/>
    <w:rsid w:val="00C3794E"/>
    <w:rsid w:val="00C41A35"/>
    <w:rsid w:val="00C47032"/>
    <w:rsid w:val="00C50269"/>
    <w:rsid w:val="00C572A6"/>
    <w:rsid w:val="00C75F30"/>
    <w:rsid w:val="00C80FAB"/>
    <w:rsid w:val="00C82103"/>
    <w:rsid w:val="00C84B87"/>
    <w:rsid w:val="00C874E9"/>
    <w:rsid w:val="00C95D0F"/>
    <w:rsid w:val="00C96D5C"/>
    <w:rsid w:val="00CA52EB"/>
    <w:rsid w:val="00CB0A3B"/>
    <w:rsid w:val="00CB2984"/>
    <w:rsid w:val="00CB41EA"/>
    <w:rsid w:val="00CB7FF9"/>
    <w:rsid w:val="00CC0AD5"/>
    <w:rsid w:val="00CC7596"/>
    <w:rsid w:val="00CD04B6"/>
    <w:rsid w:val="00CD682D"/>
    <w:rsid w:val="00CE3C51"/>
    <w:rsid w:val="00CE7635"/>
    <w:rsid w:val="00CF038B"/>
    <w:rsid w:val="00CF4917"/>
    <w:rsid w:val="00CF6670"/>
    <w:rsid w:val="00D03FB9"/>
    <w:rsid w:val="00D12A09"/>
    <w:rsid w:val="00D165C7"/>
    <w:rsid w:val="00D204C1"/>
    <w:rsid w:val="00D224CC"/>
    <w:rsid w:val="00D23105"/>
    <w:rsid w:val="00D2322D"/>
    <w:rsid w:val="00D244A0"/>
    <w:rsid w:val="00D26035"/>
    <w:rsid w:val="00D308B5"/>
    <w:rsid w:val="00D30A1D"/>
    <w:rsid w:val="00D30BF6"/>
    <w:rsid w:val="00D366F2"/>
    <w:rsid w:val="00D40E2B"/>
    <w:rsid w:val="00D41569"/>
    <w:rsid w:val="00D418AE"/>
    <w:rsid w:val="00D41E88"/>
    <w:rsid w:val="00D61CC9"/>
    <w:rsid w:val="00D633AF"/>
    <w:rsid w:val="00D652E2"/>
    <w:rsid w:val="00D85BE4"/>
    <w:rsid w:val="00D85E3C"/>
    <w:rsid w:val="00D90B96"/>
    <w:rsid w:val="00D94446"/>
    <w:rsid w:val="00DA34D9"/>
    <w:rsid w:val="00DA722C"/>
    <w:rsid w:val="00DA7452"/>
    <w:rsid w:val="00DB13C8"/>
    <w:rsid w:val="00DB30FC"/>
    <w:rsid w:val="00DB48D9"/>
    <w:rsid w:val="00DC4997"/>
    <w:rsid w:val="00DC659E"/>
    <w:rsid w:val="00DD28CA"/>
    <w:rsid w:val="00DD57DA"/>
    <w:rsid w:val="00DE264B"/>
    <w:rsid w:val="00DF2D6F"/>
    <w:rsid w:val="00DF40F7"/>
    <w:rsid w:val="00E00E3F"/>
    <w:rsid w:val="00E01B7D"/>
    <w:rsid w:val="00E032BA"/>
    <w:rsid w:val="00E04F0B"/>
    <w:rsid w:val="00E0568F"/>
    <w:rsid w:val="00E131DF"/>
    <w:rsid w:val="00E13645"/>
    <w:rsid w:val="00E154E7"/>
    <w:rsid w:val="00E22329"/>
    <w:rsid w:val="00E24BBB"/>
    <w:rsid w:val="00E256A4"/>
    <w:rsid w:val="00E25AA9"/>
    <w:rsid w:val="00E25BAF"/>
    <w:rsid w:val="00E27431"/>
    <w:rsid w:val="00E31FBB"/>
    <w:rsid w:val="00E43E04"/>
    <w:rsid w:val="00E5035C"/>
    <w:rsid w:val="00E668D0"/>
    <w:rsid w:val="00E67996"/>
    <w:rsid w:val="00E67D72"/>
    <w:rsid w:val="00E706DF"/>
    <w:rsid w:val="00E7124F"/>
    <w:rsid w:val="00E728C8"/>
    <w:rsid w:val="00E72E88"/>
    <w:rsid w:val="00E74463"/>
    <w:rsid w:val="00E7697F"/>
    <w:rsid w:val="00E76A7F"/>
    <w:rsid w:val="00E77920"/>
    <w:rsid w:val="00E83F7A"/>
    <w:rsid w:val="00E912F5"/>
    <w:rsid w:val="00EA3F7A"/>
    <w:rsid w:val="00EA5EC8"/>
    <w:rsid w:val="00EB3AF7"/>
    <w:rsid w:val="00EC06E1"/>
    <w:rsid w:val="00EC0C3E"/>
    <w:rsid w:val="00EC0F29"/>
    <w:rsid w:val="00EC39FF"/>
    <w:rsid w:val="00EC5600"/>
    <w:rsid w:val="00EC58F1"/>
    <w:rsid w:val="00EC6AF1"/>
    <w:rsid w:val="00ED327C"/>
    <w:rsid w:val="00EE3A47"/>
    <w:rsid w:val="00EF0690"/>
    <w:rsid w:val="00EF195A"/>
    <w:rsid w:val="00EF1FAD"/>
    <w:rsid w:val="00EF5067"/>
    <w:rsid w:val="00EF6AD8"/>
    <w:rsid w:val="00F0089E"/>
    <w:rsid w:val="00F00E19"/>
    <w:rsid w:val="00F032D6"/>
    <w:rsid w:val="00F10ED4"/>
    <w:rsid w:val="00F123DA"/>
    <w:rsid w:val="00F12632"/>
    <w:rsid w:val="00F12783"/>
    <w:rsid w:val="00F1522E"/>
    <w:rsid w:val="00F267E5"/>
    <w:rsid w:val="00F3212D"/>
    <w:rsid w:val="00F452D7"/>
    <w:rsid w:val="00F53FD9"/>
    <w:rsid w:val="00F54039"/>
    <w:rsid w:val="00F604AC"/>
    <w:rsid w:val="00F64B23"/>
    <w:rsid w:val="00F64EEC"/>
    <w:rsid w:val="00F67421"/>
    <w:rsid w:val="00F75F93"/>
    <w:rsid w:val="00F77F59"/>
    <w:rsid w:val="00F80D2F"/>
    <w:rsid w:val="00F825FF"/>
    <w:rsid w:val="00F83AE3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5234"/>
    <w:rsid w:val="00FD65ED"/>
    <w:rsid w:val="00FE1808"/>
    <w:rsid w:val="00FE57F5"/>
    <w:rsid w:val="00FE6ADD"/>
    <w:rsid w:val="00FF1567"/>
    <w:rsid w:val="00FF2D34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F5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84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440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60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84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45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1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79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077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413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75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8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4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965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9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15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3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3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61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2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7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2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75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22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6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3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9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9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54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237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759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525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0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2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3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6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4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0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2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1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54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2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0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9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7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75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6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5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4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12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5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hia.com.au/covid-19/managing-workplace-safety-and-employees-mental-health/making-space-on-site" TargetMode="External"/><Relationship Id="rId2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ia.com.au/covid-19/managing-workplace-safety-and-employees-mental-health/making-space-on-site" TargetMode="External"/><Relationship Id="rId17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5" Type="http://schemas.openxmlformats.org/officeDocument/2006/relationships/hyperlink" Target="https://hia.com.au/covid-19/managing-workplace-safety-and-employees-mental-health/making-space-on-si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ia.com.au/covid-19/managing-workplace-safety-and-employees-mental-health/making-space-on-site" TargetMode="External"/><Relationship Id="rId20" Type="http://schemas.openxmlformats.org/officeDocument/2006/relationships/hyperlink" Target="https://hia.com.au/covid-19/managing-workplace-safety-and-employees-mental-health/making-space-on-sit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3" Type="http://schemas.openxmlformats.org/officeDocument/2006/relationships/hyperlink" Target="mailto:ICC@ecodev.vic.gov.au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ia.com.au/covid-19/managing-workplace-safety-and-employees-mental-health/making-space-on-site" TargetMode="External"/><Relationship Id="rId22" Type="http://schemas.openxmlformats.org/officeDocument/2006/relationships/hyperlink" Target="https://hia.com.au/covid-19/managing-workplace-safety-and-employees-mental-health/making-space-on-site" TargetMode="External"/><Relationship Id="rId27" Type="http://schemas.openxmlformats.org/officeDocument/2006/relationships/hyperlink" Target="https://hia.com.au/covid-19/managing-workplace-safety-and-employees-mental-health/making-space-on-site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TaxCatchAll xmlns="0991fb6b-c15a-463c-9fb8-1da86cd44403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4F42AC750952244C8FA96A46F7568C95" ma:contentTypeVersion="25" ma:contentTypeDescription="DEDJTR Document" ma:contentTypeScope="" ma:versionID="212a600626db91f489f726e5e2f1cfa2">
  <xsd:schema xmlns:xsd="http://www.w3.org/2001/XMLSchema" xmlns:xs="http://www.w3.org/2001/XMLSchema" xmlns:p="http://schemas.microsoft.com/office/2006/metadata/properties" xmlns:ns2="1970f3ff-c7c3-4b73-8f0c-0bc260d159f3" xmlns:ns3="0991fb6b-c15a-463c-9fb8-1da86cd44403" xmlns:ns4="f99f9b7a-a468-43c0-8798-4445be1cd8d3" targetNamespace="http://schemas.microsoft.com/office/2006/metadata/properties" ma:root="true" ma:fieldsID="c6cac9ab8d8a5e11c1589f3bd4b4fd90" ns2:_="" ns3:_="" ns4:_="">
    <xsd:import namespace="1970f3ff-c7c3-4b73-8f0c-0bc260d159f3"/>
    <xsd:import namespace="0991fb6b-c15a-463c-9fb8-1da86cd44403"/>
    <xsd:import namespace="f99f9b7a-a468-43c0-8798-4445be1cd8d3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1fb6b-c15a-463c-9fb8-1da86cd44403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3ad5269-8d6e-454d-afea-ccf7a18512f5}" ma:internalName="TaxCatchAll" ma:showField="CatchAllData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ad5269-8d6e-454d-afea-ccf7a18512f5}" ma:internalName="TaxCatchAllLabel" ma:readOnly="true" ma:showField="CatchAllDataLabel" ma:web="0991fb6b-c15a-463c-9fb8-1da86cd44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f9b7a-a468-43c0-8798-4445be1cd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79142-A740-4118-8AD1-4F52D78603C0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0991fb6b-c15a-463c-9fb8-1da86cd44403"/>
  </ds:schemaRefs>
</ds:datastoreItem>
</file>

<file path=customXml/itemProps2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D1BE8-7CB5-4BC9-93FF-D313E60D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0991fb6b-c15a-463c-9fb8-1da86cd44403"/>
    <ds:schemaRef ds:uri="f99f9b7a-a468-43c0-8798-4445be1cd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1543</Words>
  <Characters>8798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Links>
    <vt:vector size="102" baseType="variant">
      <vt:variant>
        <vt:i4>3407922</vt:i4>
      </vt:variant>
      <vt:variant>
        <vt:i4>48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45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42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39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5898365</vt:i4>
      </vt:variant>
      <vt:variant>
        <vt:i4>36</vt:i4>
      </vt:variant>
      <vt:variant>
        <vt:i4>0</vt:i4>
      </vt:variant>
      <vt:variant>
        <vt:i4>5</vt:i4>
      </vt:variant>
      <vt:variant>
        <vt:lpwstr>mailto:ICC@ecodev.vic.gov.au</vt:lpwstr>
      </vt:variant>
      <vt:variant>
        <vt:lpwstr/>
      </vt:variant>
      <vt:variant>
        <vt:i4>3407922</vt:i4>
      </vt:variant>
      <vt:variant>
        <vt:i4>33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30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24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21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18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15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12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9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2020-09-07T08:18:00Z</dcterms:created>
  <dcterms:modified xsi:type="dcterms:W3CDTF">2020-09-06T16:46:00Z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0x010100611F6414DFB111E7BA88F9DF1743E317004F42AC750952244C8FA96A46F7568C95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</Properties>
</file>